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rFonts w:ascii="Arial" w:hAnsi="Arial" w:eastAsia="Times New Roman" w:cs="Arial"/>
          <w:b/>
          <w:b/>
          <w:bCs/>
          <w:sz w:val="28"/>
          <w:szCs w:val="28"/>
        </w:rPr>
      </w:pPr>
      <w:r>
        <w:rPr>
          <w:rFonts w:eastAsia="Times New Roman" w:cs="Arial" w:ascii="Arial" w:hAnsi="Arial"/>
          <w:b/>
          <w:bCs/>
          <w:sz w:val="28"/>
          <w:szCs w:val="28"/>
        </w:rPr>
      </w:r>
    </w:p>
    <w:p>
      <w:pPr>
        <w:pStyle w:val="Normal"/>
        <w:spacing w:lineRule="auto" w:line="276" w:before="0" w:after="200"/>
        <w:jc w:val="center"/>
        <w:rPr>
          <w:rFonts w:ascii="Arial" w:hAnsi="Arial" w:eastAsia="Times New Roman" w:cs="Arial"/>
          <w:b/>
          <w:b/>
          <w:bCs/>
          <w:sz w:val="28"/>
          <w:szCs w:val="28"/>
        </w:rPr>
      </w:pPr>
      <w:r>
        <w:rPr>
          <w:rFonts w:eastAsia="Times New Roman" w:cs="Arial" w:ascii="Arial" w:hAnsi="Arial"/>
          <w:b/>
          <w:bCs/>
          <w:sz w:val="28"/>
          <w:szCs w:val="28"/>
        </w:rPr>
      </w:r>
    </w:p>
    <w:p>
      <w:pPr>
        <w:pStyle w:val="Normal"/>
        <w:spacing w:lineRule="auto" w:line="276" w:before="0" w:after="200"/>
        <w:jc w:val="center"/>
        <w:rPr>
          <w:rFonts w:ascii="Arial" w:hAnsi="Arial" w:eastAsia="Times New Roman" w:cs="Arial"/>
          <w:b/>
          <w:b/>
          <w:bCs/>
          <w:sz w:val="28"/>
          <w:szCs w:val="28"/>
        </w:rPr>
      </w:pPr>
      <w:r>
        <w:rPr>
          <w:rFonts w:eastAsia="Times New Roman" w:cs="Arial" w:ascii="Arial" w:hAnsi="Arial"/>
          <w:b/>
          <w:bCs/>
          <w:sz w:val="28"/>
          <w:szCs w:val="28"/>
        </w:rPr>
        <w:t>Fell Pony Society Annual Show and Sale of Registered Fell Ponies</w:t>
      </w:r>
    </w:p>
    <w:p>
      <w:pPr>
        <w:pStyle w:val="Normal"/>
        <w:spacing w:lineRule="auto" w:line="276" w:before="0" w:after="200"/>
        <w:jc w:val="center"/>
        <w:rPr>
          <w:rFonts w:ascii="Arial" w:hAnsi="Arial" w:eastAsia="Times New Roman" w:cs="Arial"/>
          <w:b/>
          <w:b/>
          <w:bCs/>
          <w:sz w:val="28"/>
          <w:szCs w:val="28"/>
        </w:rPr>
      </w:pPr>
      <w:r>
        <w:rPr>
          <w:rFonts w:eastAsia="Times New Roman" w:cs="Arial" w:ascii="Arial" w:hAnsi="Arial"/>
          <w:b/>
          <w:bCs/>
          <w:sz w:val="28"/>
          <w:szCs w:val="28"/>
        </w:rPr>
        <w:t>Saturday 25</w:t>
      </w:r>
      <w:r>
        <w:rPr>
          <w:rFonts w:eastAsia="Times New Roman" w:cs="Arial" w:ascii="Arial" w:hAnsi="Arial"/>
          <w:b/>
          <w:bCs/>
          <w:sz w:val="28"/>
          <w:szCs w:val="28"/>
          <w:vertAlign w:val="superscript"/>
        </w:rPr>
        <w:t>th</w:t>
      </w:r>
      <w:r>
        <w:rPr>
          <w:rFonts w:eastAsia="Times New Roman" w:cs="Arial" w:ascii="Arial" w:hAnsi="Arial"/>
          <w:b/>
          <w:bCs/>
          <w:sz w:val="28"/>
          <w:szCs w:val="28"/>
        </w:rPr>
        <w:t xml:space="preserve"> October 2025</w:t>
      </w:r>
    </w:p>
    <w:p>
      <w:pPr>
        <w:pStyle w:val="Normal"/>
        <w:jc w:val="both"/>
        <w:rPr>
          <w:rFonts w:ascii="Arial" w:hAnsi="Arial" w:cs="Arial"/>
          <w:color w:val="333333"/>
        </w:rPr>
      </w:pPr>
      <w:r>
        <w:rPr>
          <w:rFonts w:cs="Arial" w:ascii="Arial" w:hAnsi="Arial"/>
          <w:color w:val="333333"/>
        </w:rPr>
        <w:t xml:space="preserve">The traditional annual Fell Pony Society Sale of registered ponies has been a popular event in the Fell Pony calendar since 1957. So, for almost 70 years it has provided </w:t>
      </w:r>
      <w:r>
        <w:rPr>
          <w:rFonts w:cs="Arial" w:ascii="Arial" w:hAnsi="Arial"/>
        </w:rPr>
        <w:t>an opportunity for our breeders to showcase their stock and a</w:t>
      </w:r>
      <w:r>
        <w:rPr>
          <w:rFonts w:cs="Arial" w:ascii="Arial" w:hAnsi="Arial"/>
          <w:color w:val="333333"/>
        </w:rPr>
        <w:t xml:space="preserve"> great opportunity for purchasers to buy a registered Fell Pony; and for everyone to meet with friends and enjoy a day in the company of like-minded Fell pony folk.</w:t>
      </w:r>
    </w:p>
    <w:p>
      <w:pPr>
        <w:pStyle w:val="Normal"/>
        <w:jc w:val="both"/>
        <w:rPr>
          <w:rFonts w:ascii="Arial" w:hAnsi="Arial" w:cs="Arial"/>
          <w:color w:val="333333"/>
        </w:rPr>
      </w:pPr>
      <w:r>
        <w:rPr>
          <w:rFonts w:cs="Arial" w:ascii="Arial" w:hAnsi="Arial"/>
          <w:color w:val="333333"/>
        </w:rPr>
        <w:t>The event is very conveniently located at NWA Rural Auction Centre, LA7 7NU, just off junction 36 of the M6. Bids can be made in person by obtaining a buyer’</w:t>
      </w:r>
      <w:r>
        <w:rPr>
          <w:rFonts w:cs="Arial" w:ascii="Arial" w:hAnsi="Arial"/>
          <w:color w:val="333333"/>
        </w:rPr>
        <w:t>s</w:t>
      </w:r>
      <w:r>
        <w:rPr>
          <w:rFonts w:cs="Arial" w:ascii="Arial" w:hAnsi="Arial"/>
          <w:color w:val="333333"/>
        </w:rPr>
        <w:t xml:space="preserve"> number from the office on the day; or on line; or by telephone by prior arrangement with the NWA office. </w:t>
      </w:r>
    </w:p>
    <w:p>
      <w:pPr>
        <w:pStyle w:val="Normal"/>
        <w:jc w:val="both"/>
        <w:rPr>
          <w:rFonts w:ascii="Arial" w:hAnsi="Arial" w:cs="Arial"/>
          <w:color w:val="333333"/>
        </w:rPr>
      </w:pPr>
      <w:r>
        <w:rPr>
          <w:rFonts w:cs="Arial" w:ascii="Arial" w:hAnsi="Arial"/>
          <w:color w:val="333333"/>
        </w:rPr>
        <w:t xml:space="preserve">Ponies are sold in guineas, but the vendor receives their payment in pounds. A guinea today is the equivalent of £1.05, so a pony selling for 1000 guineas will cost the buyer £1,050. </w:t>
      </w:r>
      <w:r>
        <w:rPr>
          <w:rFonts w:cs="Arial" w:ascii="Arial" w:hAnsi="Arial"/>
          <w:color w:val="333333"/>
        </w:rPr>
        <w:t>T</w:t>
      </w:r>
      <w:r>
        <w:rPr>
          <w:rFonts w:cs="Arial" w:ascii="Arial" w:hAnsi="Arial"/>
          <w:color w:val="333333"/>
        </w:rPr>
        <w:t xml:space="preserve">he </w:t>
      </w:r>
      <w:r>
        <w:rPr>
          <w:rFonts w:cs="Arial" w:ascii="Arial" w:hAnsi="Arial"/>
          <w:color w:val="333333"/>
        </w:rPr>
        <w:t>seller</w:t>
      </w:r>
      <w:r>
        <w:rPr>
          <w:rFonts w:cs="Arial" w:ascii="Arial" w:hAnsi="Arial"/>
          <w:color w:val="333333"/>
        </w:rPr>
        <w:t xml:space="preserve"> will receive £1,000 and the Auctioneer takes £50 as commission. </w:t>
      </w:r>
    </w:p>
    <w:p>
      <w:pPr>
        <w:pStyle w:val="Normal"/>
        <w:jc w:val="both"/>
        <w:rPr>
          <w:rFonts w:ascii="Arial" w:hAnsi="Arial" w:cs="Arial"/>
          <w:color w:val="333333"/>
        </w:rPr>
      </w:pPr>
      <w:r>
        <w:rPr>
          <w:rFonts w:cs="Arial" w:ascii="Arial" w:hAnsi="Arial"/>
          <w:color w:val="333333"/>
        </w:rPr>
        <w:t xml:space="preserve">Vendors can obtain entry forms from NWA, and they must be returned to NWA no later than 26 September. Catalogues will then be available in early October at </w:t>
      </w:r>
      <w:hyperlink r:id="rId2">
        <w:r>
          <w:rPr>
            <w:rStyle w:val="InternetLink"/>
            <w:rFonts w:cs="Arial" w:ascii="Arial" w:hAnsi="Arial"/>
          </w:rPr>
          <w:t>North West Auctions</w:t>
        </w:r>
      </w:hyperlink>
      <w:r>
        <w:rPr>
          <w:rFonts w:cs="Arial" w:ascii="Arial" w:hAnsi="Arial"/>
          <w:color w:val="333333"/>
        </w:rPr>
        <w:t>. Often vendors will allow potential buyers to visit their premises, by appointment, to view the ponies in advance of sale day.</w:t>
      </w:r>
    </w:p>
    <w:p>
      <w:pPr>
        <w:pStyle w:val="Normal"/>
        <w:jc w:val="both"/>
        <w:rPr>
          <w:rFonts w:ascii="Arial" w:hAnsi="Arial" w:cs="Arial"/>
          <w:color w:val="333333"/>
        </w:rPr>
      </w:pPr>
      <w:r>
        <w:rPr>
          <w:rFonts w:cs="Arial" w:ascii="Arial" w:hAnsi="Arial"/>
          <w:color w:val="333333"/>
        </w:rPr>
        <w:t>The Sale is preceded by a show which gives vendors an opportunity to exhibit their ponies, and potential buyers an opportunity to view the ponies out of the pens. An FPS panel judge awards prizes in the three individual classes, which are for ponies 4 years and over; youngstock 1 – 3 years; and foals; there are also overall championship and reserve awards.</w:t>
      </w:r>
    </w:p>
    <w:p>
      <w:pPr>
        <w:pStyle w:val="Normal"/>
        <w:jc w:val="both"/>
        <w:rPr>
          <w:rFonts w:ascii="Arial" w:hAnsi="Arial" w:cs="Arial"/>
          <w:color w:val="333333"/>
        </w:rPr>
      </w:pPr>
      <w:r>
        <w:rPr>
          <w:rFonts w:cs="Arial" w:ascii="Arial" w:hAnsi="Arial"/>
          <w:color w:val="333333"/>
        </w:rPr>
        <w:t>Every year there are top quality ponies forward. Many of the ponies that pass through the Sale go onto have enormous success in the showring and as performance ridden and or driven ponies for their new owners. Ponies purchased have gone on to compete at the highest levels in all equestrian disciplines. Purchasers have found their foundation breeding stock at the Sale; which also provides an opportunity for established breeders to bring in new bloodlines.</w:t>
      </w:r>
    </w:p>
    <w:p>
      <w:pPr>
        <w:pStyle w:val="Normal"/>
        <w:jc w:val="both"/>
        <w:rPr>
          <w:rFonts w:ascii="Arial" w:hAnsi="Arial" w:cs="Arial"/>
        </w:rPr>
      </w:pPr>
      <w:r>
        <w:rPr>
          <w:rFonts w:cs="Arial" w:ascii="Arial" w:hAnsi="Arial"/>
        </w:rPr>
        <w:t>The FPS Secretary is on hand on the day to deal with the transfers of ownership and other Society business as well as sales of Christmas merchandise.</w:t>
      </w:r>
    </w:p>
    <w:p>
      <w:pPr>
        <w:pStyle w:val="Normal"/>
        <w:jc w:val="both"/>
        <w:rPr>
          <w:rFonts w:ascii="Arial" w:hAnsi="Arial" w:cs="Arial"/>
          <w:color w:val="333333"/>
        </w:rPr>
      </w:pPr>
      <w:r>
        <w:rPr>
          <w:rFonts w:cs="Arial" w:ascii="Arial" w:hAnsi="Arial"/>
          <w:color w:val="333333"/>
        </w:rPr>
        <w:t xml:space="preserve">Bidding can be fast and furious! But FPS Council members are happy to provide help to anyone daunted by the idea of buying through the Sale. </w:t>
      </w:r>
    </w:p>
    <w:p>
      <w:pPr>
        <w:pStyle w:val="Normal"/>
        <w:jc w:val="both"/>
        <w:rPr>
          <w:rFonts w:ascii="Arial" w:hAnsi="Arial" w:cs="Arial"/>
          <w:color w:val="333333"/>
        </w:rPr>
      </w:pPr>
      <w:r>
        <w:rPr>
          <w:rFonts w:cs="Arial" w:ascii="Arial" w:hAnsi="Arial"/>
          <w:color w:val="333333"/>
        </w:rPr>
        <w:t xml:space="preserve">If you have any questions, or would like to arrange for some help on sale day, please contact Kevin Turner at </w:t>
      </w:r>
      <w:hyperlink r:id="rId3">
        <w:r>
          <w:rPr>
            <w:rStyle w:val="InternetLink"/>
            <w:rFonts w:cs="Arial" w:ascii="Arial" w:hAnsi="Arial"/>
          </w:rPr>
          <w:t>greenriversfell123@gmail.com</w:t>
        </w:r>
      </w:hyperlink>
      <w:r>
        <w:rPr>
          <w:rFonts w:cs="Arial" w:ascii="Arial" w:hAnsi="Arial"/>
          <w:color w:val="333333"/>
        </w:rPr>
        <w:t xml:space="preserve">  </w:t>
      </w:r>
    </w:p>
    <w:p>
      <w:pPr>
        <w:pStyle w:val="Normal"/>
        <w:jc w:val="both"/>
        <w:rPr>
          <w:rFonts w:ascii="Arial" w:hAnsi="Arial" w:cs="Arial"/>
          <w:color w:val="333333"/>
        </w:rPr>
      </w:pPr>
      <w:r>
        <w:rPr>
          <w:rFonts w:cs="Arial" w:ascii="Arial" w:hAnsi="Arial"/>
          <w:color w:val="333333"/>
        </w:rPr>
      </w:r>
    </w:p>
    <w:p>
      <w:pPr>
        <w:pStyle w:val="Normal"/>
        <w:spacing w:before="0" w:after="160"/>
        <w:jc w:val="both"/>
        <w:rPr>
          <w:rFonts w:ascii="Arial" w:hAnsi="Arial" w:cs="Arial"/>
          <w:color w:val="333333"/>
        </w:rPr>
      </w:pPr>
      <w:r>
        <w:rPr>
          <w:rFonts w:cs="Arial" w:ascii="Arial" w:hAnsi="Arial"/>
          <w:color w:val="333333"/>
        </w:rPr>
        <w:t xml:space="preserve">We look forward to seeing you at the Sale! </w:t>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4" w:before="0" w:after="160"/>
      <w:jc w:val="left"/>
      <w:textAlignment w:val="baseline"/>
    </w:pPr>
    <w:rPr>
      <w:rFonts w:ascii="Calibri" w:hAnsi="Calibri" w:eastAsia="Calibri" w:cs="Times New Roman"/>
      <w:color w:val="auto"/>
      <w:kern w:val="0"/>
      <w:sz w:val="22"/>
      <w:szCs w:val="22"/>
      <w:lang w:val="en-GB"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35794d"/>
    <w:rPr>
      <w:color w:val="0563C1" w:themeColor="hyperlink"/>
      <w:u w:val="single"/>
    </w:rPr>
  </w:style>
  <w:style w:type="character" w:styleId="UnresolvedMention">
    <w:name w:val="Unresolved Mention"/>
    <w:basedOn w:val="DefaultParagraphFont"/>
    <w:uiPriority w:val="99"/>
    <w:semiHidden/>
    <w:unhideWhenUsed/>
    <w:qFormat/>
    <w:rsid w:val="0035794d"/>
    <w:rPr>
      <w:color w:val="605E5C"/>
      <w:shd w:fill="E1DFDD" w:val="clear"/>
    </w:rPr>
  </w:style>
  <w:style w:type="character" w:styleId="VisitedInternetLink">
    <w:name w:val="FollowedHyperlink"/>
    <w:basedOn w:val="DefaultParagraphFont"/>
    <w:uiPriority w:val="99"/>
    <w:semiHidden/>
    <w:unhideWhenUsed/>
    <w:rsid w:val="00c47de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470c8c"/>
    <w:pPr>
      <w:suppressAutoHyphens w:val="false"/>
      <w:spacing w:lineRule="auto" w:line="240" w:beforeAutospacing="1" w:afterAutospacing="1"/>
      <w:textAlignment w:val="auto"/>
    </w:pPr>
    <w:rPr>
      <w:rFonts w:ascii="Times New Roman" w:hAnsi="Times New Roman" w:eastAsia="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wauctions.co.uk/" TargetMode="External"/><Relationship Id="rId3" Type="http://schemas.openxmlformats.org/officeDocument/2006/relationships/hyperlink" Target="mailto:greenriversfell123@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Application>LibreOffice/6.4.7.2$Linux_X86_64 LibreOffice_project/40$Build-2</Application>
  <Pages>1</Pages>
  <Words>453</Words>
  <Characters>2149</Characters>
  <CharactersWithSpaces>2597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2025-09-13T12:08:00Z</dcterms:created>
  <dc:creator>15438</dc:creator>
  <dc:description/>
  <dc:language>en-GB</dc:language>
  <cp:lastModifiedBy/>
  <cp:lastPrinted>2025-09-16T15:59:00Z</cp:lastPrinted>
  <dcterms:modified xsi:type="dcterms:W3CDTF">2025-09-20T20:03:54Z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