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sz w:val="20"/>
          <w:szCs w:val="20"/>
        </w:rPr>
      </w:pPr>
      <w:r>
        <w:rPr>
          <w:sz w:val="20"/>
          <w:szCs w:val="20"/>
        </w:rPr>
        <w:t>THE FELL PONY SOCIETY</w:t>
      </w:r>
    </w:p>
    <w:p>
      <w:pPr>
        <w:pStyle w:val="Normal"/>
        <w:jc w:val="center"/>
        <w:rPr>
          <w:b/>
          <w:b/>
          <w:bCs/>
          <w:sz w:val="20"/>
          <w:szCs w:val="20"/>
        </w:rPr>
      </w:pPr>
      <w:r>
        <w:rPr>
          <w:b/>
          <w:bCs/>
          <w:sz w:val="20"/>
          <w:szCs w:val="20"/>
        </w:rPr>
      </w:r>
    </w:p>
    <w:p>
      <w:pPr>
        <w:pStyle w:val="Subtitle"/>
        <w:rPr/>
      </w:pPr>
      <w:r>
        <w:rPr/>
        <w:t xml:space="preserve">Summary of the Minutes, to be published on the FPS website, of the Fell Pony Society Council meeting held on </w:t>
      </w:r>
    </w:p>
    <w:p>
      <w:pPr>
        <w:pStyle w:val="Normal"/>
        <w:jc w:val="center"/>
        <w:rPr>
          <w:b/>
          <w:b/>
          <w:bCs/>
          <w:i/>
          <w:i/>
          <w:iCs/>
        </w:rPr>
      </w:pPr>
      <w:r>
        <w:rPr>
          <w:b/>
          <w:bCs/>
          <w:i/>
          <w:iCs/>
        </w:rPr>
        <w:t xml:space="preserve">Tuesday 4 July 2023 at 19.30 via Zoom </w:t>
      </w:r>
    </w:p>
    <w:p>
      <w:pPr>
        <w:pStyle w:val="Normal"/>
        <w:jc w:val="center"/>
        <w:rPr>
          <w:b/>
          <w:b/>
          <w:bCs/>
          <w:i/>
          <w:i/>
          <w:iCs/>
          <w:sz w:val="20"/>
          <w:szCs w:val="20"/>
        </w:rPr>
      </w:pPr>
      <w:r>
        <w:rPr>
          <w:b/>
          <w:bCs/>
          <w:i/>
          <w:iCs/>
          <w:sz w:val="20"/>
          <w:szCs w:val="20"/>
        </w:rPr>
      </w:r>
    </w:p>
    <w:p>
      <w:pPr>
        <w:pStyle w:val="Normal"/>
        <w:jc w:val="both"/>
        <w:rPr>
          <w:sz w:val="20"/>
          <w:szCs w:val="20"/>
        </w:rPr>
      </w:pPr>
      <w:r>
        <w:rPr>
          <w:sz w:val="20"/>
          <w:szCs w:val="20"/>
        </w:rPr>
      </w:r>
    </w:p>
    <w:p>
      <w:pPr>
        <w:pStyle w:val="Heading1"/>
        <w:numPr>
          <w:ilvl w:val="0"/>
          <w:numId w:val="0"/>
        </w:numPr>
        <w:ind w:left="0" w:hanging="0"/>
        <w:rPr>
          <w:i/>
          <w:i/>
          <w:iCs/>
          <w:sz w:val="20"/>
          <w:szCs w:val="20"/>
        </w:rPr>
      </w:pPr>
      <w:r>
        <w:rPr>
          <w:i/>
          <w:iCs/>
          <w:sz w:val="20"/>
          <w:szCs w:val="20"/>
        </w:rPr>
        <w:t>Approval of Council Minutes: meeting held on 9 May 2023</w:t>
      </w:r>
    </w:p>
    <w:p>
      <w:pPr>
        <w:pStyle w:val="Normal"/>
        <w:jc w:val="both"/>
        <w:rPr>
          <w:sz w:val="20"/>
          <w:szCs w:val="20"/>
        </w:rPr>
      </w:pPr>
      <w:r>
        <w:rPr>
          <w:sz w:val="20"/>
          <w:szCs w:val="20"/>
        </w:rPr>
      </w:r>
    </w:p>
    <w:p>
      <w:pPr>
        <w:pStyle w:val="Normal"/>
        <w:jc w:val="both"/>
        <w:rPr>
          <w:b/>
          <w:b/>
          <w:bCs/>
          <w:i/>
          <w:i/>
          <w:iCs/>
          <w:sz w:val="20"/>
          <w:szCs w:val="20"/>
        </w:rPr>
      </w:pPr>
      <w:r>
        <w:rPr>
          <w:b/>
          <w:bCs/>
          <w:i/>
          <w:iCs/>
          <w:sz w:val="20"/>
          <w:szCs w:val="20"/>
        </w:rPr>
        <w:t>Matters arising from the minutes</w:t>
      </w:r>
    </w:p>
    <w:p>
      <w:pPr>
        <w:pStyle w:val="Heading1"/>
        <w:numPr>
          <w:ilvl w:val="0"/>
          <w:numId w:val="0"/>
        </w:numPr>
        <w:ind w:hanging="0"/>
        <w:jc w:val="left"/>
        <w:rPr/>
      </w:pPr>
      <w:r>
        <w:rPr>
          <w:b w:val="false"/>
          <w:bCs w:val="false"/>
          <w:sz w:val="20"/>
          <w:szCs w:val="20"/>
        </w:rPr>
        <w:t>i) Kate Simpson Fine Art will be delighted to attend the Breed Show.</w:t>
      </w:r>
    </w:p>
    <w:p>
      <w:pPr>
        <w:pStyle w:val="Heading1"/>
        <w:numPr>
          <w:ilvl w:val="0"/>
          <w:numId w:val="0"/>
        </w:numPr>
        <w:ind w:hanging="0"/>
        <w:jc w:val="left"/>
        <w:rPr/>
      </w:pPr>
      <w:r>
        <w:rPr>
          <w:b w:val="false"/>
          <w:bCs w:val="false"/>
          <w:sz w:val="20"/>
          <w:szCs w:val="20"/>
        </w:rPr>
        <w:t>ii) Social Media Policy – draft revision to be circulated and approved at next meeting.</w:t>
      </w:r>
      <w:r>
        <w:rPr>
          <w:b w:val="false"/>
          <w:bCs w:val="false"/>
          <w:sz w:val="20"/>
          <w:szCs w:val="20"/>
          <w:shd w:fill="FFFFFF" w:val="clear"/>
        </w:rPr>
        <w:t> </w:t>
      </w:r>
    </w:p>
    <w:p>
      <w:pPr>
        <w:pStyle w:val="Heading1"/>
        <w:numPr>
          <w:ilvl w:val="0"/>
          <w:numId w:val="0"/>
        </w:numPr>
        <w:ind w:hanging="0"/>
        <w:jc w:val="left"/>
        <w:rPr/>
      </w:pPr>
      <w:r>
        <w:rPr>
          <w:b w:val="false"/>
          <w:bCs w:val="false"/>
          <w:sz w:val="20"/>
          <w:szCs w:val="20"/>
        </w:rPr>
        <w:t>iii) Details of software which converts audio to text available, co</w:t>
      </w:r>
      <w:r>
        <w:rPr>
          <w:b w:val="false"/>
          <w:bCs w:val="false"/>
          <w:sz w:val="20"/>
          <w:szCs w:val="20"/>
        </w:rPr>
        <w:t>u</w:t>
      </w:r>
      <w:r>
        <w:rPr>
          <w:b w:val="false"/>
          <w:bCs w:val="false"/>
          <w:sz w:val="20"/>
          <w:szCs w:val="20"/>
        </w:rPr>
        <w:t>ld be useful for meetings.</w:t>
      </w:r>
    </w:p>
    <w:p>
      <w:pPr>
        <w:pStyle w:val="Heading1"/>
        <w:numPr>
          <w:ilvl w:val="0"/>
          <w:numId w:val="0"/>
        </w:numPr>
        <w:ind w:hanging="0"/>
        <w:jc w:val="left"/>
        <w:rPr/>
      </w:pPr>
      <w:r>
        <w:rPr>
          <w:b w:val="false"/>
          <w:bCs w:val="false"/>
          <w:sz w:val="20"/>
          <w:szCs w:val="20"/>
        </w:rPr>
        <w:t>iv) DNA typing – the proposals carried at the last meeting were circulated together with eligibility rules. To be published on the website and in the Autumn magazine.</w:t>
      </w:r>
    </w:p>
    <w:p>
      <w:pPr>
        <w:pStyle w:val="Heading1"/>
        <w:numPr>
          <w:ilvl w:val="0"/>
          <w:numId w:val="0"/>
        </w:numPr>
        <w:ind w:hanging="0"/>
        <w:jc w:val="left"/>
        <w:rPr/>
      </w:pPr>
      <w:r>
        <w:rPr>
          <w:b w:val="false"/>
          <w:bCs w:val="false"/>
          <w:sz w:val="20"/>
          <w:szCs w:val="20"/>
        </w:rPr>
        <w:t>v) Random DNA testing 2% of filly foals – Details of discussions and proposals discussed by Council in 1999 – 2003 were circulated prior to the meeting. Although the proposal had been agreed, how it was to be implemented was not.</w:t>
      </w:r>
    </w:p>
    <w:p>
      <w:pPr>
        <w:pStyle w:val="Heading1"/>
        <w:numPr>
          <w:ilvl w:val="0"/>
          <w:numId w:val="0"/>
        </w:numPr>
        <w:ind w:hanging="0"/>
        <w:jc w:val="left"/>
        <w:rPr/>
      </w:pPr>
      <w:r>
        <w:rPr>
          <w:b w:val="false"/>
          <w:bCs w:val="false"/>
          <w:sz w:val="20"/>
          <w:szCs w:val="20"/>
        </w:rPr>
        <w:t xml:space="preserve">vi) Trustees Training –The mandatory training will take place on the morning of the Council meeting, Tuesday 12 September. The event will be run in conjunction with the Dales Pony Society. </w:t>
      </w:r>
    </w:p>
    <w:p>
      <w:pPr>
        <w:pStyle w:val="Normal"/>
        <w:rPr>
          <w:sz w:val="20"/>
          <w:szCs w:val="20"/>
        </w:rPr>
      </w:pPr>
      <w:r>
        <w:rPr>
          <w:sz w:val="20"/>
          <w:szCs w:val="20"/>
        </w:rPr>
      </w:r>
    </w:p>
    <w:p>
      <w:pPr>
        <w:pStyle w:val="Normal"/>
        <w:rPr>
          <w:b/>
          <w:b/>
          <w:bCs/>
          <w:i/>
          <w:i/>
          <w:iCs/>
          <w:sz w:val="20"/>
          <w:szCs w:val="20"/>
        </w:rPr>
      </w:pPr>
      <w:r>
        <w:rPr>
          <w:b/>
          <w:bCs/>
          <w:i/>
          <w:iCs/>
          <w:sz w:val="20"/>
          <w:szCs w:val="20"/>
        </w:rPr>
        <w:t>Chairman’s Report</w:t>
      </w:r>
    </w:p>
    <w:p>
      <w:pPr>
        <w:pStyle w:val="Normal"/>
        <w:rPr>
          <w:sz w:val="20"/>
          <w:szCs w:val="20"/>
        </w:rPr>
      </w:pPr>
      <w:r>
        <w:rPr>
          <w:sz w:val="20"/>
          <w:szCs w:val="20"/>
        </w:rPr>
        <w:t>The Chairman reported that he had attended a meeting to commemorate the 50</w:t>
      </w:r>
      <w:r>
        <w:rPr>
          <w:sz w:val="20"/>
          <w:szCs w:val="20"/>
          <w:vertAlign w:val="superscript"/>
        </w:rPr>
        <w:t>th</w:t>
      </w:r>
      <w:r>
        <w:rPr>
          <w:sz w:val="20"/>
          <w:szCs w:val="20"/>
        </w:rPr>
        <w:t xml:space="preserve"> anniversary of the RBST at Rheged in May.</w:t>
      </w:r>
    </w:p>
    <w:p>
      <w:pPr>
        <w:pStyle w:val="Normal"/>
        <w:rPr>
          <w:sz w:val="20"/>
          <w:szCs w:val="20"/>
        </w:rPr>
      </w:pPr>
      <w:r>
        <w:rPr>
          <w:sz w:val="20"/>
          <w:szCs w:val="20"/>
        </w:rPr>
      </w:r>
    </w:p>
    <w:p>
      <w:pPr>
        <w:pStyle w:val="Normal"/>
        <w:jc w:val="both"/>
        <w:rPr>
          <w:b/>
          <w:b/>
          <w:bCs/>
          <w:i/>
          <w:i/>
          <w:iCs/>
          <w:sz w:val="20"/>
          <w:szCs w:val="20"/>
        </w:rPr>
      </w:pPr>
      <w:r>
        <w:rPr>
          <w:b/>
          <w:bCs/>
          <w:i/>
          <w:iCs/>
          <w:sz w:val="20"/>
          <w:szCs w:val="20"/>
        </w:rPr>
        <w:t>Secretary/Treasurer’s report</w:t>
      </w:r>
    </w:p>
    <w:p>
      <w:pPr>
        <w:pStyle w:val="Normal"/>
        <w:jc w:val="both"/>
        <w:rPr>
          <w:sz w:val="20"/>
          <w:szCs w:val="20"/>
        </w:rPr>
      </w:pPr>
      <w:r>
        <w:rPr>
          <w:sz w:val="20"/>
          <w:szCs w:val="20"/>
        </w:rPr>
        <w:t>The Secretary reported on:</w:t>
      </w:r>
    </w:p>
    <w:p>
      <w:pPr>
        <w:pStyle w:val="Normal"/>
        <w:jc w:val="both"/>
        <w:rPr>
          <w:sz w:val="20"/>
          <w:szCs w:val="20"/>
        </w:rPr>
      </w:pPr>
      <w:r>
        <w:rPr>
          <w:sz w:val="20"/>
          <w:szCs w:val="20"/>
        </w:rPr>
        <w:t xml:space="preserve">Current member numbers and stallion licences issued so far this year. </w:t>
      </w:r>
    </w:p>
    <w:p>
      <w:pPr>
        <w:pStyle w:val="Normal"/>
        <w:jc w:val="both"/>
        <w:rPr>
          <w:sz w:val="20"/>
          <w:szCs w:val="20"/>
          <w:highlight w:val="yellow"/>
        </w:rPr>
      </w:pPr>
      <w:r>
        <w:rPr>
          <w:sz w:val="20"/>
          <w:szCs w:val="20"/>
        </w:rPr>
        <w:t>Mare premiums soon to be issued</w:t>
      </w:r>
    </w:p>
    <w:p>
      <w:pPr>
        <w:pStyle w:val="Normal"/>
        <w:rPr>
          <w:color w:val="222222"/>
          <w:sz w:val="20"/>
          <w:szCs w:val="20"/>
        </w:rPr>
      </w:pPr>
      <w:r>
        <w:rPr>
          <w:sz w:val="20"/>
          <w:szCs w:val="20"/>
        </w:rPr>
        <w:t xml:space="preserve">Grassroots </w:t>
      </w:r>
      <w:r>
        <w:rPr>
          <w:sz w:val="20"/>
          <w:szCs w:val="20"/>
        </w:rPr>
        <w:t xml:space="preserve">are </w:t>
      </w:r>
      <w:r>
        <w:rPr>
          <w:color w:val="222222"/>
          <w:sz w:val="20"/>
          <w:szCs w:val="20"/>
        </w:rPr>
        <w:t xml:space="preserve">working on the re-write of the first part of the Breed Society Record office system, </w:t>
      </w:r>
      <w:r>
        <w:rPr>
          <w:color w:val="222222"/>
          <w:sz w:val="20"/>
          <w:szCs w:val="20"/>
        </w:rPr>
        <w:t>&amp;</w:t>
      </w:r>
      <w:r>
        <w:rPr>
          <w:color w:val="222222"/>
          <w:sz w:val="20"/>
          <w:szCs w:val="20"/>
        </w:rPr>
        <w:t xml:space="preserve"> the new system will be “more powerful and easier to use”. </w:t>
      </w:r>
    </w:p>
    <w:p>
      <w:pPr>
        <w:pStyle w:val="Normal"/>
        <w:rPr>
          <w:sz w:val="20"/>
          <w:szCs w:val="20"/>
        </w:rPr>
      </w:pPr>
      <w:r>
        <w:rPr>
          <w:sz w:val="20"/>
          <w:szCs w:val="20"/>
        </w:rPr>
        <w:t xml:space="preserve">The Stallion Show was a great success, </w:t>
      </w:r>
      <w:r>
        <w:rPr>
          <w:sz w:val="20"/>
          <w:szCs w:val="20"/>
        </w:rPr>
        <w:t xml:space="preserve">&amp; </w:t>
      </w:r>
      <w:r>
        <w:rPr>
          <w:sz w:val="20"/>
          <w:szCs w:val="20"/>
        </w:rPr>
        <w:t xml:space="preserve">moving the HOYS qualifier to the show seemed to be a good move. The weather was good and the usual number of spectators attended. </w:t>
      </w:r>
    </w:p>
    <w:p>
      <w:pPr>
        <w:pStyle w:val="Normal"/>
        <w:jc w:val="both"/>
        <w:rPr>
          <w:sz w:val="20"/>
          <w:szCs w:val="20"/>
        </w:rPr>
      </w:pPr>
      <w:r>
        <w:rPr>
          <w:sz w:val="20"/>
          <w:szCs w:val="20"/>
        </w:rPr>
        <w:t xml:space="preserve">Successful South Cumbria Show, held on 4 June. </w:t>
      </w:r>
    </w:p>
    <w:p>
      <w:pPr>
        <w:pStyle w:val="Normal"/>
        <w:jc w:val="both"/>
        <w:rPr>
          <w:sz w:val="20"/>
          <w:szCs w:val="20"/>
        </w:rPr>
      </w:pPr>
      <w:r>
        <w:rPr>
          <w:sz w:val="20"/>
          <w:szCs w:val="20"/>
        </w:rPr>
        <w:t>Breed show entries have been slow to arrive.</w:t>
      </w:r>
    </w:p>
    <w:p>
      <w:pPr>
        <w:pStyle w:val="Normal"/>
        <w:shd w:val="clear" w:color="auto" w:fill="FFFFFF"/>
        <w:rPr>
          <w:sz w:val="20"/>
          <w:szCs w:val="20"/>
        </w:rPr>
      </w:pPr>
      <w:r>
        <w:rPr>
          <w:sz w:val="20"/>
          <w:szCs w:val="20"/>
        </w:rPr>
        <w:t>Invitation by the RBST for the Society to take part in their Natural Barrow Market event in Barrow in Furness. Unfortunately, due to the location and fairly short notice, unable to attend.</w:t>
      </w:r>
    </w:p>
    <w:p>
      <w:pPr>
        <w:pStyle w:val="Normal"/>
        <w:rPr>
          <w:sz w:val="20"/>
          <w:szCs w:val="20"/>
        </w:rPr>
      </w:pPr>
      <w:r>
        <w:rPr>
          <w:sz w:val="20"/>
          <w:szCs w:val="20"/>
        </w:rPr>
      </w:r>
    </w:p>
    <w:p>
      <w:pPr>
        <w:pStyle w:val="Normal"/>
        <w:rPr>
          <w:sz w:val="20"/>
          <w:szCs w:val="20"/>
        </w:rPr>
      </w:pPr>
      <w:r>
        <w:rPr>
          <w:sz w:val="20"/>
          <w:szCs w:val="20"/>
        </w:rPr>
      </w:r>
    </w:p>
    <w:p>
      <w:pPr>
        <w:pStyle w:val="Normal"/>
        <w:jc w:val="both"/>
        <w:rPr>
          <w:b/>
          <w:b/>
          <w:bCs/>
          <w:i/>
          <w:i/>
          <w:iCs/>
          <w:sz w:val="20"/>
          <w:szCs w:val="20"/>
        </w:rPr>
      </w:pPr>
      <w:r>
        <w:rPr>
          <w:b/>
          <w:bCs/>
          <w:i/>
          <w:iCs/>
          <w:sz w:val="20"/>
          <w:szCs w:val="20"/>
        </w:rPr>
        <w:t xml:space="preserve">Sub-Committee Reports </w:t>
      </w:r>
    </w:p>
    <w:p>
      <w:pPr>
        <w:pStyle w:val="Normal"/>
        <w:jc w:val="both"/>
        <w:rPr>
          <w:sz w:val="20"/>
          <w:szCs w:val="20"/>
        </w:rPr>
      </w:pPr>
      <w:r>
        <w:rPr>
          <w:sz w:val="20"/>
          <w:szCs w:val="20"/>
        </w:rPr>
        <w:t>Reports received from the Show, Overseas, Conservation, Judges Committees and Display Team.</w:t>
      </w:r>
    </w:p>
    <w:p>
      <w:pPr>
        <w:pStyle w:val="Normal"/>
        <w:jc w:val="both"/>
        <w:rPr>
          <w:sz w:val="20"/>
          <w:szCs w:val="20"/>
          <w:highlight w:val="yellow"/>
        </w:rPr>
      </w:pPr>
      <w:r>
        <w:rPr>
          <w:sz w:val="20"/>
          <w:szCs w:val="20"/>
          <w:highlight w:val="yellow"/>
        </w:rPr>
      </w:r>
    </w:p>
    <w:p>
      <w:pPr>
        <w:pStyle w:val="Normal"/>
        <w:jc w:val="both"/>
        <w:rPr>
          <w:sz w:val="20"/>
          <w:szCs w:val="20"/>
          <w:highlight w:val="yellow"/>
        </w:rPr>
      </w:pPr>
      <w:r>
        <w:rPr>
          <w:sz w:val="20"/>
          <w:szCs w:val="20"/>
          <w:highlight w:val="yellow"/>
        </w:rPr>
      </w:r>
    </w:p>
    <w:p>
      <w:pPr>
        <w:pStyle w:val="Normal"/>
        <w:jc w:val="both"/>
        <w:rPr>
          <w:b/>
          <w:b/>
          <w:bCs/>
          <w:i/>
          <w:i/>
          <w:iCs/>
          <w:sz w:val="20"/>
          <w:szCs w:val="20"/>
        </w:rPr>
      </w:pPr>
      <w:r>
        <w:rPr>
          <w:b/>
          <w:bCs/>
          <w:i/>
          <w:iCs/>
          <w:sz w:val="20"/>
          <w:szCs w:val="20"/>
        </w:rPr>
        <w:t>Autumn Fell Pony Sale</w:t>
      </w:r>
    </w:p>
    <w:p>
      <w:pPr>
        <w:pStyle w:val="Normal"/>
        <w:rPr>
          <w:sz w:val="20"/>
          <w:szCs w:val="20"/>
        </w:rPr>
      </w:pPr>
      <w:r>
        <w:rPr>
          <w:sz w:val="20"/>
          <w:szCs w:val="20"/>
        </w:rPr>
        <w:t>The order of sale, closing date for entries and receipt of foal passport/registration applications, upset price, and judge for the pre sale show were discussed and agreed</w:t>
      </w:r>
    </w:p>
    <w:p>
      <w:pPr>
        <w:pStyle w:val="Normal"/>
        <w:ind w:left="1440" w:hanging="0"/>
        <w:jc w:val="both"/>
        <w:rPr>
          <w:sz w:val="20"/>
          <w:szCs w:val="20"/>
        </w:rPr>
      </w:pPr>
      <w:r>
        <w:rPr>
          <w:sz w:val="20"/>
          <w:szCs w:val="20"/>
        </w:rPr>
      </w:r>
    </w:p>
    <w:p>
      <w:pPr>
        <w:pStyle w:val="Normal"/>
        <w:jc w:val="both"/>
        <w:rPr>
          <w:b/>
          <w:b/>
          <w:bCs/>
          <w:i/>
          <w:i/>
          <w:iCs/>
          <w:sz w:val="20"/>
          <w:szCs w:val="20"/>
        </w:rPr>
      </w:pPr>
      <w:r>
        <w:rPr>
          <w:b/>
          <w:bCs/>
          <w:i/>
          <w:iCs/>
          <w:sz w:val="20"/>
          <w:szCs w:val="20"/>
        </w:rPr>
        <w:t>Correspondence</w:t>
      </w:r>
    </w:p>
    <w:p>
      <w:pPr>
        <w:pStyle w:val="Normal"/>
        <w:jc w:val="both"/>
        <w:rPr>
          <w:sz w:val="20"/>
          <w:szCs w:val="20"/>
        </w:rPr>
      </w:pPr>
      <w:r>
        <w:rPr>
          <w:sz w:val="20"/>
          <w:szCs w:val="20"/>
        </w:rPr>
        <w:t>NPS Great British In Hand Show – Requested support, Council agreed to send FPS Special rosettes and FPS Baseball caps to be presented at the Show.</w:t>
      </w:r>
    </w:p>
    <w:p>
      <w:pPr>
        <w:pStyle w:val="ListParagraph"/>
        <w:ind w:left="1800" w:hanging="0"/>
        <w:jc w:val="both"/>
        <w:rPr>
          <w:sz w:val="20"/>
          <w:szCs w:val="20"/>
          <w:highlight w:val="yellow"/>
        </w:rPr>
      </w:pPr>
      <w:r>
        <w:rPr>
          <w:sz w:val="20"/>
          <w:szCs w:val="20"/>
          <w:highlight w:val="yellow"/>
        </w:rPr>
      </w:r>
    </w:p>
    <w:p>
      <w:pPr>
        <w:pStyle w:val="Normal"/>
        <w:jc w:val="both"/>
        <w:rPr>
          <w:b/>
          <w:b/>
          <w:bCs/>
          <w:i/>
          <w:i/>
          <w:iCs/>
          <w:sz w:val="20"/>
          <w:szCs w:val="20"/>
        </w:rPr>
      </w:pPr>
      <w:r>
        <w:rPr>
          <w:b/>
          <w:bCs/>
          <w:i/>
          <w:iCs/>
          <w:sz w:val="20"/>
          <w:szCs w:val="20"/>
        </w:rPr>
        <w:t>Any Other Business</w:t>
      </w:r>
    </w:p>
    <w:p>
      <w:pPr>
        <w:pStyle w:val="Normal"/>
        <w:jc w:val="both"/>
        <w:rPr>
          <w:sz w:val="20"/>
          <w:szCs w:val="20"/>
        </w:rPr>
      </w:pPr>
      <w:r>
        <w:rPr>
          <w:sz w:val="20"/>
          <w:szCs w:val="20"/>
        </w:rPr>
        <w:t>Photos and information to be provided for an article in Tractor and Farming Heritage magazine.</w:t>
      </w:r>
    </w:p>
    <w:p>
      <w:pPr>
        <w:pStyle w:val="Normal"/>
        <w:jc w:val="both"/>
        <w:rPr>
          <w:sz w:val="20"/>
          <w:szCs w:val="20"/>
        </w:rPr>
      </w:pPr>
      <w:r>
        <w:rPr>
          <w:sz w:val="20"/>
          <w:szCs w:val="20"/>
        </w:rPr>
        <w:t>A talk was held in July hosted by Friends of the Ullswater Way, entitled “Ullswater’s Fell Ponies, past, present and future,” by Sue Millard and Libby Robinson.</w:t>
      </w:r>
    </w:p>
    <w:p>
      <w:pPr>
        <w:pStyle w:val="Normal"/>
        <w:jc w:val="both"/>
        <w:rPr>
          <w:sz w:val="20"/>
          <w:szCs w:val="20"/>
        </w:rPr>
      </w:pPr>
      <w:r>
        <w:rPr>
          <w:sz w:val="20"/>
          <w:szCs w:val="20"/>
        </w:rPr>
        <w:t xml:space="preserve">A </w:t>
      </w:r>
      <w:r>
        <w:rPr>
          <w:sz w:val="20"/>
          <w:szCs w:val="20"/>
        </w:rPr>
        <w:t xml:space="preserve">new </w:t>
      </w:r>
      <w:r>
        <w:rPr>
          <w:sz w:val="20"/>
          <w:szCs w:val="20"/>
        </w:rPr>
        <w:t>search function has been introduced to the FPS website.</w:t>
      </w:r>
    </w:p>
    <w:p>
      <w:pPr>
        <w:pStyle w:val="Normal"/>
        <w:jc w:val="both"/>
        <w:rPr>
          <w:sz w:val="20"/>
          <w:szCs w:val="20"/>
        </w:rPr>
      </w:pPr>
      <w:r>
        <w:rPr>
          <w:sz w:val="20"/>
          <w:szCs w:val="20"/>
        </w:rPr>
        <w:t>Support Groups and Overseas Branch members to be invited to a future Council meeting, via zoom.</w:t>
      </w:r>
    </w:p>
    <w:p>
      <w:pPr>
        <w:pStyle w:val="ListParagraph"/>
        <w:shd w:val="clear" w:color="auto" w:fill="FFFFFF"/>
        <w:ind w:left="3240" w:hanging="0"/>
        <w:rPr>
          <w:rFonts w:ascii="TimesNewRomanPSMT" w:hAnsi="TimesNewRomanPSMT"/>
          <w:color w:val="222222"/>
        </w:rPr>
      </w:pPr>
      <w:r>
        <w:rPr>
          <w:rFonts w:ascii="TimesNewRomanPSMT" w:hAnsi="TimesNewRomanPSMT"/>
          <w:color w:val="222222"/>
        </w:rPr>
      </w:r>
    </w:p>
    <w:p>
      <w:pPr>
        <w:pStyle w:val="ListParagraph"/>
        <w:ind w:left="3240" w:hanging="0"/>
        <w:jc w:val="both"/>
        <w:rPr/>
      </w:pPr>
      <w:r>
        <w:rPr/>
      </w:r>
    </w:p>
    <w:sectPr>
      <w:headerReference w:type="default" r:id="rId2"/>
      <w:type w:val="nextPage"/>
      <w:pgSz w:w="11906" w:h="16838"/>
      <w:pgMar w:left="1452" w:right="1418" w:header="709"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mbria">
    <w:charset w:val="01"/>
    <w:family w:val="roman"/>
    <w:pitch w:val="variable"/>
  </w:font>
  <w:font w:name="Liberation Sans">
    <w:altName w:val="Arial"/>
    <w:charset w:val="01"/>
    <w:family w:val="swiss"/>
    <w:pitch w:val="variable"/>
  </w:font>
  <w:font w:name="Tahoma">
    <w:charset w:val="01"/>
    <w:family w:val="roman"/>
    <w:pitch w:val="variable"/>
  </w:font>
  <w:font w:name="TimesNewRomanPSMT">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tabs>
          <w:tab w:val="num" w:pos="1571"/>
        </w:tabs>
        <w:ind w:left="1571" w:hanging="720"/>
      </w:pPr>
      <w:rPr>
        <w:rFonts w:cs="Times New Roman"/>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embedSystemFonts/>
  <w:defaultTabStop w:val="720"/>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en-GB" w:eastAsia="en-GB" w:bidi="ar-SA"/>
      </w:rPr>
    </w:rPrDefault>
    <w:pPrDefault>
      <w:pPr>
        <w:suppressAutoHyphens w:val="true"/>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42892"/>
    <w:pPr>
      <w:widowControl/>
      <w:suppressAutoHyphens w:val="true"/>
      <w:bidi w:val="0"/>
      <w:spacing w:before="0" w:after="0"/>
      <w:jc w:val="left"/>
    </w:pPr>
    <w:rPr>
      <w:rFonts w:ascii="Arial" w:hAnsi="Arial" w:cs="Arial" w:eastAsia="Times New Roman"/>
      <w:color w:val="auto"/>
      <w:kern w:val="0"/>
      <w:sz w:val="24"/>
      <w:szCs w:val="24"/>
      <w:lang w:val="en-GB" w:eastAsia="en-GB" w:bidi="ar-SA"/>
    </w:rPr>
  </w:style>
  <w:style w:type="paragraph" w:styleId="Heading1">
    <w:name w:val="Heading 1"/>
    <w:basedOn w:val="Normal"/>
    <w:next w:val="Normal"/>
    <w:link w:val="Heading1Char"/>
    <w:uiPriority w:val="99"/>
    <w:qFormat/>
    <w:rsid w:val="00742892"/>
    <w:pPr>
      <w:keepNext w:val="true"/>
      <w:numPr>
        <w:ilvl w:val="0"/>
        <w:numId w:val="1"/>
      </w:numPr>
      <w:tabs>
        <w:tab w:val="clear" w:pos="720"/>
        <w:tab w:val="left" w:pos="1440" w:leader="none"/>
      </w:tabs>
      <w:ind w:left="1440" w:hanging="0"/>
      <w:jc w:val="both"/>
      <w:outlineLvl w:val="0"/>
    </w:pPr>
    <w:rPr>
      <w:b/>
      <w:bCs/>
    </w:rPr>
  </w:style>
  <w:style w:type="paragraph" w:styleId="Heading2">
    <w:name w:val="Heading 2"/>
    <w:basedOn w:val="Normal"/>
    <w:next w:val="Normal"/>
    <w:link w:val="Heading2Char"/>
    <w:uiPriority w:val="99"/>
    <w:qFormat/>
    <w:rsid w:val="00742892"/>
    <w:pPr>
      <w:keepNext w:val="true"/>
      <w:jc w:val="center"/>
      <w:outlineLvl w:val="1"/>
    </w:pPr>
    <w:rPr>
      <w:b/>
      <w:bCs/>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9"/>
    <w:qFormat/>
    <w:locked/>
    <w:rsid w:val="00c06bd4"/>
    <w:rPr>
      <w:rFonts w:ascii="Cambria" w:hAnsi="Cambria" w:cs="Cambria"/>
      <w:b/>
      <w:bCs/>
      <w:kern w:val="2"/>
      <w:sz w:val="32"/>
      <w:szCs w:val="32"/>
      <w:lang w:val="en-GB" w:eastAsia="en-GB"/>
    </w:rPr>
  </w:style>
  <w:style w:type="character" w:styleId="Heading2Char" w:customStyle="1">
    <w:name w:val="Heading 2 Char"/>
    <w:basedOn w:val="DefaultParagraphFont"/>
    <w:link w:val="Heading2"/>
    <w:uiPriority w:val="99"/>
    <w:semiHidden/>
    <w:qFormat/>
    <w:locked/>
    <w:rsid w:val="00c06bd4"/>
    <w:rPr>
      <w:rFonts w:ascii="Cambria" w:hAnsi="Cambria" w:cs="Cambria"/>
      <w:b/>
      <w:bCs/>
      <w:i/>
      <w:iCs/>
      <w:sz w:val="28"/>
      <w:szCs w:val="28"/>
      <w:lang w:val="en-GB" w:eastAsia="en-GB"/>
    </w:rPr>
  </w:style>
  <w:style w:type="character" w:styleId="TitleChar" w:customStyle="1">
    <w:name w:val="Title Char"/>
    <w:basedOn w:val="DefaultParagraphFont"/>
    <w:link w:val="Title"/>
    <w:uiPriority w:val="99"/>
    <w:qFormat/>
    <w:locked/>
    <w:rsid w:val="00c06bd4"/>
    <w:rPr>
      <w:rFonts w:ascii="Cambria" w:hAnsi="Cambria" w:cs="Cambria"/>
      <w:b/>
      <w:bCs/>
      <w:kern w:val="2"/>
      <w:sz w:val="32"/>
      <w:szCs w:val="32"/>
      <w:lang w:val="en-GB" w:eastAsia="en-GB"/>
    </w:rPr>
  </w:style>
  <w:style w:type="character" w:styleId="SubtitleChar" w:customStyle="1">
    <w:name w:val="Subtitle Char"/>
    <w:basedOn w:val="DefaultParagraphFont"/>
    <w:link w:val="Subtitle"/>
    <w:uiPriority w:val="99"/>
    <w:qFormat/>
    <w:locked/>
    <w:rsid w:val="00c06bd4"/>
    <w:rPr>
      <w:rFonts w:ascii="Cambria" w:hAnsi="Cambria" w:cs="Cambria"/>
      <w:sz w:val="24"/>
      <w:szCs w:val="24"/>
      <w:lang w:val="en-GB" w:eastAsia="en-GB"/>
    </w:rPr>
  </w:style>
  <w:style w:type="character" w:styleId="BalloonTextChar" w:customStyle="1">
    <w:name w:val="Balloon Text Char"/>
    <w:basedOn w:val="DefaultParagraphFont"/>
    <w:link w:val="BalloonText"/>
    <w:uiPriority w:val="99"/>
    <w:semiHidden/>
    <w:qFormat/>
    <w:locked/>
    <w:rsid w:val="00fb12ef"/>
    <w:rPr>
      <w:rFonts w:cs="Times New Roman"/>
      <w:sz w:val="2"/>
      <w:szCs w:val="2"/>
      <w:lang w:val="en-GB" w:eastAsia="en-GB"/>
    </w:rPr>
  </w:style>
  <w:style w:type="character" w:styleId="HeaderChar" w:customStyle="1">
    <w:name w:val="Header Char"/>
    <w:basedOn w:val="DefaultParagraphFont"/>
    <w:link w:val="Header"/>
    <w:uiPriority w:val="99"/>
    <w:semiHidden/>
    <w:qFormat/>
    <w:locked/>
    <w:rsid w:val="00a30a71"/>
    <w:rPr>
      <w:rFonts w:ascii="Arial" w:hAnsi="Arial" w:cs="Arial"/>
      <w:sz w:val="24"/>
      <w:szCs w:val="24"/>
    </w:rPr>
  </w:style>
  <w:style w:type="character" w:styleId="FooterChar" w:customStyle="1">
    <w:name w:val="Footer Char"/>
    <w:basedOn w:val="DefaultParagraphFont"/>
    <w:link w:val="Footer"/>
    <w:uiPriority w:val="99"/>
    <w:semiHidden/>
    <w:qFormat/>
    <w:locked/>
    <w:rsid w:val="00a30a71"/>
    <w:rPr>
      <w:rFonts w:ascii="Arial" w:hAnsi="Arial" w:cs="Arial"/>
      <w:sz w:val="24"/>
      <w:szCs w:val="24"/>
    </w:rPr>
  </w:style>
  <w:style w:type="character" w:styleId="Emphasis">
    <w:name w:val="Emphasis"/>
    <w:basedOn w:val="DefaultParagraphFont"/>
    <w:qFormat/>
    <w:locked/>
    <w:rsid w:val="00b03ea6"/>
    <w:rPr>
      <w:i/>
      <w:i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link w:val="TitleChar"/>
    <w:uiPriority w:val="99"/>
    <w:qFormat/>
    <w:rsid w:val="00742892"/>
    <w:pPr>
      <w:jc w:val="center"/>
    </w:pPr>
    <w:rPr>
      <w:b/>
      <w:bCs/>
    </w:rPr>
  </w:style>
  <w:style w:type="paragraph" w:styleId="Subtitle">
    <w:name w:val="Subtitle"/>
    <w:basedOn w:val="Normal"/>
    <w:link w:val="SubtitleChar"/>
    <w:uiPriority w:val="99"/>
    <w:qFormat/>
    <w:rsid w:val="00742892"/>
    <w:pPr>
      <w:jc w:val="center"/>
    </w:pPr>
    <w:rPr>
      <w:b/>
      <w:bCs/>
      <w:i/>
      <w:iCs/>
    </w:rPr>
  </w:style>
  <w:style w:type="paragraph" w:styleId="BalloonText">
    <w:name w:val="Balloon Text"/>
    <w:basedOn w:val="Normal"/>
    <w:link w:val="BalloonTextChar"/>
    <w:uiPriority w:val="99"/>
    <w:semiHidden/>
    <w:qFormat/>
    <w:rsid w:val="00c87d9a"/>
    <w:pPr/>
    <w:rPr>
      <w:rFonts w:ascii="Tahoma" w:hAnsi="Tahoma" w:cs="Tahoma"/>
      <w:sz w:val="16"/>
      <w:szCs w:val="16"/>
    </w:rPr>
  </w:style>
  <w:style w:type="paragraph" w:styleId="ListParagraph">
    <w:name w:val="List Paragraph"/>
    <w:basedOn w:val="Normal"/>
    <w:uiPriority w:val="99"/>
    <w:qFormat/>
    <w:rsid w:val="003a510c"/>
    <w:pPr>
      <w:ind w:left="720" w:hanging="0"/>
    </w:pPr>
    <w:rPr/>
  </w:style>
  <w:style w:type="paragraph" w:styleId="HeaderandFooter">
    <w:name w:val="Header and Footer"/>
    <w:basedOn w:val="Normal"/>
    <w:qFormat/>
    <w:pPr/>
    <w:rPr/>
  </w:style>
  <w:style w:type="paragraph" w:styleId="Header">
    <w:name w:val="Header"/>
    <w:basedOn w:val="Normal"/>
    <w:link w:val="HeaderChar"/>
    <w:uiPriority w:val="99"/>
    <w:rsid w:val="00952d06"/>
    <w:pPr>
      <w:tabs>
        <w:tab w:val="clear" w:pos="720"/>
        <w:tab w:val="center" w:pos="4153" w:leader="none"/>
        <w:tab w:val="right" w:pos="8306" w:leader="none"/>
      </w:tabs>
    </w:pPr>
    <w:rPr/>
  </w:style>
  <w:style w:type="paragraph" w:styleId="Footer">
    <w:name w:val="Footer"/>
    <w:basedOn w:val="Normal"/>
    <w:link w:val="FooterChar"/>
    <w:uiPriority w:val="99"/>
    <w:rsid w:val="00952d06"/>
    <w:pPr>
      <w:tabs>
        <w:tab w:val="clear" w:pos="720"/>
        <w:tab w:val="center" w:pos="4153" w:leader="none"/>
        <w:tab w:val="right" w:pos="8306"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Application>LibreOffice/6.4.7.2$Linux_X86_64 LibreOffice_project/40$Build-2</Application>
  <Pages>1</Pages>
  <Words>484</Words>
  <Characters>2416</Characters>
  <CharactersWithSpaces>2881</CharactersWithSpaces>
  <Paragraphs>33</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2023-09-11T11:47:00Z</dcterms:created>
  <dc:creator>Fell Pony Society</dc:creator>
  <dc:description/>
  <dc:language>en-GB</dc:language>
  <cp:lastModifiedBy/>
  <cp:lastPrinted>2023-09-04T11:23:00Z</cp:lastPrinted>
  <dcterms:modified xsi:type="dcterms:W3CDTF">2023-09-13T15:19:24Z</dcterms:modified>
  <cp:revision>10</cp:revision>
  <dc:subject/>
  <dc:title>THE FELL PONY SOCIETY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